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A6" w:rsidRPr="005E072D" w:rsidRDefault="00255BA6" w:rsidP="00A963D1">
      <w:pPr>
        <w:pBdr>
          <w:top w:val="single" w:sz="4" w:space="1" w:color="auto"/>
        </w:pBdr>
        <w:overflowPunct/>
        <w:autoSpaceDE/>
        <w:autoSpaceDN/>
        <w:adjustRightInd/>
        <w:spacing w:line="300" w:lineRule="exact"/>
        <w:ind w:right="6"/>
        <w:jc w:val="both"/>
        <w:textAlignment w:val="auto"/>
        <w:rPr>
          <w:sz w:val="22"/>
          <w:szCs w:val="22"/>
        </w:rPr>
      </w:pPr>
      <w:bookmarkStart w:id="0" w:name="_GoBack"/>
      <w:bookmarkEnd w:id="0"/>
    </w:p>
    <w:p w:rsidR="00255BA6" w:rsidRPr="005E072D" w:rsidRDefault="00255BA6" w:rsidP="00F06934">
      <w:pPr>
        <w:numPr>
          <w:ilvl w:val="0"/>
          <w:numId w:val="34"/>
        </w:numPr>
        <w:tabs>
          <w:tab w:val="left" w:pos="360"/>
        </w:tabs>
        <w:overflowPunct/>
        <w:autoSpaceDE/>
        <w:autoSpaceDN/>
        <w:adjustRightInd/>
        <w:ind w:left="360" w:right="6"/>
        <w:jc w:val="both"/>
        <w:textAlignment w:val="auto"/>
        <w:rPr>
          <w:rFonts w:ascii="Arial" w:hAnsi="Arial" w:cs="Arial"/>
          <w:sz w:val="22"/>
          <w:szCs w:val="22"/>
        </w:rPr>
      </w:pPr>
      <w:r w:rsidRPr="005E072D">
        <w:rPr>
          <w:rFonts w:ascii="Arial" w:hAnsi="Arial" w:cs="Arial"/>
          <w:sz w:val="22"/>
          <w:szCs w:val="22"/>
        </w:rPr>
        <w:t xml:space="preserve">The 52nd Legislative Assembly appointed the Select Committee on Travelsafe (the Committee) </w:t>
      </w:r>
      <w:r w:rsidR="005A51B9" w:rsidRPr="005E072D">
        <w:rPr>
          <w:rFonts w:ascii="Arial" w:hAnsi="Arial" w:cs="Arial"/>
          <w:sz w:val="22"/>
          <w:szCs w:val="22"/>
        </w:rPr>
        <w:t xml:space="preserve">in </w:t>
      </w:r>
      <w:r w:rsidRPr="005E072D">
        <w:rPr>
          <w:rFonts w:ascii="Arial" w:hAnsi="Arial" w:cs="Arial"/>
          <w:sz w:val="22"/>
          <w:szCs w:val="22"/>
        </w:rPr>
        <w:t>October 2006, to monitor, investigate and report on all aspects of road safety and public transport in Queensland.</w:t>
      </w:r>
    </w:p>
    <w:p w:rsidR="00255BA6" w:rsidRPr="005E072D" w:rsidRDefault="00255BA6" w:rsidP="00F06934">
      <w:pPr>
        <w:keepLines/>
        <w:jc w:val="both"/>
        <w:rPr>
          <w:rFonts w:ascii="Arial" w:hAnsi="Arial" w:cs="Arial"/>
          <w:sz w:val="22"/>
          <w:szCs w:val="22"/>
        </w:rPr>
      </w:pPr>
    </w:p>
    <w:p w:rsidR="00255BA6" w:rsidRPr="005E072D" w:rsidRDefault="00255BA6" w:rsidP="00F06934">
      <w:pPr>
        <w:keepLines/>
        <w:numPr>
          <w:ilvl w:val="0"/>
          <w:numId w:val="34"/>
        </w:numPr>
        <w:tabs>
          <w:tab w:val="left" w:pos="360"/>
        </w:tabs>
        <w:ind w:left="360"/>
        <w:jc w:val="both"/>
        <w:rPr>
          <w:rFonts w:ascii="Arial" w:hAnsi="Arial" w:cs="Arial"/>
          <w:sz w:val="22"/>
          <w:szCs w:val="22"/>
        </w:rPr>
      </w:pPr>
      <w:r w:rsidRPr="005E072D">
        <w:rPr>
          <w:rFonts w:ascii="Arial" w:hAnsi="Arial" w:cs="Arial"/>
          <w:sz w:val="22"/>
          <w:szCs w:val="22"/>
        </w:rPr>
        <w:t xml:space="preserve">The Committee’s </w:t>
      </w:r>
      <w:r w:rsidRPr="005E072D">
        <w:rPr>
          <w:rFonts w:ascii="Arial" w:hAnsi="Arial" w:cs="Arial"/>
          <w:i/>
          <w:sz w:val="22"/>
          <w:szCs w:val="22"/>
        </w:rPr>
        <w:t>Report No. 51: Report on the Inquiry into Automatic Number Plate Recognition Technology (ANPR)</w:t>
      </w:r>
      <w:r w:rsidRPr="005E072D">
        <w:rPr>
          <w:rFonts w:ascii="Arial" w:hAnsi="Arial" w:cs="Arial"/>
          <w:sz w:val="22"/>
          <w:szCs w:val="22"/>
        </w:rPr>
        <w:t xml:space="preserve"> (the Report) was tabled in Parliament on 9 September 2008. </w:t>
      </w:r>
      <w:r w:rsidR="00B04405" w:rsidRPr="005E072D">
        <w:rPr>
          <w:rFonts w:ascii="Arial" w:hAnsi="Arial" w:cs="Arial"/>
          <w:sz w:val="22"/>
          <w:szCs w:val="22"/>
        </w:rPr>
        <w:t xml:space="preserve"> </w:t>
      </w:r>
      <w:r w:rsidR="001725F9" w:rsidRPr="005E072D">
        <w:rPr>
          <w:rFonts w:ascii="Arial" w:hAnsi="Arial" w:cs="Arial"/>
          <w:sz w:val="22"/>
          <w:szCs w:val="22"/>
        </w:rPr>
        <w:t>The Queensland Government table a</w:t>
      </w:r>
      <w:r w:rsidRPr="005E072D">
        <w:rPr>
          <w:rFonts w:ascii="Arial" w:hAnsi="Arial" w:cs="Arial"/>
          <w:sz w:val="22"/>
          <w:szCs w:val="22"/>
        </w:rPr>
        <w:t xml:space="preserve"> whole-of-government response  in Parliament on 18 June 2009. </w:t>
      </w:r>
    </w:p>
    <w:p w:rsidR="00255BA6" w:rsidRPr="005E072D" w:rsidRDefault="00255BA6" w:rsidP="00F06934">
      <w:pPr>
        <w:keepLines/>
        <w:ind w:hanging="360"/>
        <w:jc w:val="both"/>
        <w:rPr>
          <w:rFonts w:ascii="Arial" w:hAnsi="Arial" w:cs="Arial"/>
          <w:sz w:val="22"/>
          <w:szCs w:val="22"/>
        </w:rPr>
      </w:pPr>
    </w:p>
    <w:p w:rsidR="001725F9" w:rsidRPr="005E072D" w:rsidRDefault="00255BA6" w:rsidP="00F06934">
      <w:pPr>
        <w:keepLines/>
        <w:numPr>
          <w:ilvl w:val="0"/>
          <w:numId w:val="34"/>
        </w:numPr>
        <w:ind w:left="360"/>
        <w:jc w:val="both"/>
        <w:rPr>
          <w:rFonts w:ascii="Arial" w:hAnsi="Arial" w:cs="Arial"/>
          <w:sz w:val="22"/>
          <w:szCs w:val="22"/>
        </w:rPr>
      </w:pPr>
      <w:r w:rsidRPr="005E072D">
        <w:rPr>
          <w:rFonts w:ascii="Arial" w:hAnsi="Arial" w:cs="Arial"/>
          <w:sz w:val="22"/>
          <w:szCs w:val="22"/>
        </w:rPr>
        <w:t xml:space="preserve">In response to </w:t>
      </w:r>
      <w:r w:rsidR="001725F9" w:rsidRPr="005E072D">
        <w:rPr>
          <w:rFonts w:ascii="Arial" w:hAnsi="Arial" w:cs="Arial"/>
          <w:sz w:val="22"/>
          <w:szCs w:val="22"/>
        </w:rPr>
        <w:t xml:space="preserve">the </w:t>
      </w:r>
      <w:r w:rsidRPr="005E072D">
        <w:rPr>
          <w:rFonts w:ascii="Arial" w:hAnsi="Arial" w:cs="Arial"/>
          <w:sz w:val="22"/>
          <w:szCs w:val="22"/>
        </w:rPr>
        <w:t xml:space="preserve">recommendations in the Report, the </w:t>
      </w:r>
      <w:r w:rsidR="001725F9" w:rsidRPr="005E072D">
        <w:rPr>
          <w:rFonts w:ascii="Arial" w:hAnsi="Arial" w:cs="Arial"/>
          <w:sz w:val="22"/>
          <w:szCs w:val="22"/>
        </w:rPr>
        <w:t xml:space="preserve">Queensland Police Service </w:t>
      </w:r>
      <w:r w:rsidR="00281481" w:rsidRPr="005E072D">
        <w:rPr>
          <w:rFonts w:ascii="Arial" w:hAnsi="Arial" w:cs="Arial"/>
          <w:sz w:val="22"/>
          <w:szCs w:val="22"/>
        </w:rPr>
        <w:t xml:space="preserve">(QPS) </w:t>
      </w:r>
      <w:r w:rsidRPr="005E072D">
        <w:rPr>
          <w:rFonts w:ascii="Arial" w:hAnsi="Arial" w:cs="Arial"/>
          <w:sz w:val="22"/>
          <w:szCs w:val="22"/>
        </w:rPr>
        <w:t xml:space="preserve">conducted a </w:t>
      </w:r>
      <w:r w:rsidR="001725F9" w:rsidRPr="005E072D">
        <w:rPr>
          <w:rFonts w:ascii="Arial" w:hAnsi="Arial" w:cs="Arial"/>
          <w:sz w:val="22"/>
          <w:szCs w:val="22"/>
        </w:rPr>
        <w:t xml:space="preserve">state-wide </w:t>
      </w:r>
      <w:r w:rsidRPr="005E072D">
        <w:rPr>
          <w:rFonts w:ascii="Arial" w:hAnsi="Arial" w:cs="Arial"/>
          <w:sz w:val="22"/>
          <w:szCs w:val="22"/>
        </w:rPr>
        <w:t>trial, within a road safety context, of ANPR technology from August 2009 to December 2009</w:t>
      </w:r>
      <w:r w:rsidR="001725F9" w:rsidRPr="005E072D">
        <w:rPr>
          <w:rFonts w:ascii="Arial" w:hAnsi="Arial" w:cs="Arial"/>
          <w:sz w:val="22"/>
          <w:szCs w:val="22"/>
        </w:rPr>
        <w:t>.</w:t>
      </w:r>
    </w:p>
    <w:p w:rsidR="001725F9" w:rsidRPr="005E072D" w:rsidRDefault="001725F9" w:rsidP="00F06934">
      <w:pPr>
        <w:keepLines/>
        <w:ind w:hanging="360"/>
        <w:jc w:val="both"/>
        <w:rPr>
          <w:rFonts w:ascii="Arial" w:hAnsi="Arial" w:cs="Arial"/>
          <w:sz w:val="22"/>
          <w:szCs w:val="22"/>
        </w:rPr>
      </w:pPr>
    </w:p>
    <w:p w:rsidR="00170AF6" w:rsidRPr="005E072D" w:rsidRDefault="00281481" w:rsidP="00F06934">
      <w:pPr>
        <w:keepLines/>
        <w:numPr>
          <w:ilvl w:val="0"/>
          <w:numId w:val="34"/>
        </w:numPr>
        <w:ind w:left="360"/>
        <w:jc w:val="both"/>
        <w:rPr>
          <w:rFonts w:ascii="Arial" w:hAnsi="Arial" w:cs="Arial"/>
          <w:sz w:val="22"/>
          <w:szCs w:val="22"/>
        </w:rPr>
      </w:pPr>
      <w:r w:rsidRPr="005E072D">
        <w:rPr>
          <w:rFonts w:ascii="Arial" w:hAnsi="Arial" w:cs="Arial"/>
          <w:sz w:val="22"/>
          <w:szCs w:val="22"/>
        </w:rPr>
        <w:t xml:space="preserve">The ANPR technology </w:t>
      </w:r>
      <w:r w:rsidR="00170AF6" w:rsidRPr="005E072D">
        <w:rPr>
          <w:rFonts w:ascii="Arial" w:hAnsi="Arial" w:cs="Arial"/>
          <w:sz w:val="22"/>
          <w:szCs w:val="22"/>
        </w:rPr>
        <w:t xml:space="preserve">enables the lawful collection of vehicle registration number plate data to be achieved more efficiently through the use of this technology.  </w:t>
      </w:r>
    </w:p>
    <w:p w:rsidR="00170AF6" w:rsidRPr="005E072D" w:rsidRDefault="00170AF6" w:rsidP="00F06934">
      <w:pPr>
        <w:keepLines/>
        <w:ind w:hanging="360"/>
        <w:jc w:val="both"/>
        <w:rPr>
          <w:rFonts w:ascii="Arial" w:hAnsi="Arial" w:cs="Arial"/>
          <w:sz w:val="22"/>
          <w:szCs w:val="22"/>
        </w:rPr>
      </w:pPr>
    </w:p>
    <w:p w:rsidR="00255BA6" w:rsidRPr="005E072D" w:rsidRDefault="00F061EF" w:rsidP="00F06934">
      <w:pPr>
        <w:keepLines/>
        <w:numPr>
          <w:ilvl w:val="0"/>
          <w:numId w:val="34"/>
        </w:numPr>
        <w:ind w:left="360"/>
        <w:jc w:val="both"/>
        <w:rPr>
          <w:rFonts w:ascii="Arial" w:hAnsi="Arial" w:cs="Arial"/>
          <w:sz w:val="22"/>
          <w:szCs w:val="22"/>
        </w:rPr>
      </w:pPr>
      <w:r w:rsidRPr="005E072D">
        <w:rPr>
          <w:rFonts w:ascii="Arial" w:hAnsi="Arial" w:cs="Arial"/>
          <w:sz w:val="22"/>
          <w:szCs w:val="22"/>
        </w:rPr>
        <w:t xml:space="preserve">The </w:t>
      </w:r>
      <w:r w:rsidR="00255BA6" w:rsidRPr="005E072D">
        <w:rPr>
          <w:rFonts w:ascii="Arial" w:hAnsi="Arial" w:cs="Arial"/>
          <w:sz w:val="22"/>
          <w:szCs w:val="22"/>
        </w:rPr>
        <w:t>Centre for Accident Research and Road Safety – Queensland</w:t>
      </w:r>
      <w:r w:rsidRPr="005E072D">
        <w:rPr>
          <w:rFonts w:ascii="Arial" w:hAnsi="Arial" w:cs="Arial"/>
          <w:sz w:val="22"/>
          <w:szCs w:val="22"/>
        </w:rPr>
        <w:t xml:space="preserve"> conducted an independent evaluation of the trail</w:t>
      </w:r>
      <w:r w:rsidR="00255BA6" w:rsidRPr="005E072D">
        <w:rPr>
          <w:rFonts w:ascii="Arial" w:hAnsi="Arial" w:cs="Arial"/>
          <w:sz w:val="22"/>
          <w:szCs w:val="22"/>
        </w:rPr>
        <w:t>.</w:t>
      </w:r>
      <w:r w:rsidR="00F06934">
        <w:rPr>
          <w:rFonts w:ascii="Arial" w:hAnsi="Arial" w:cs="Arial"/>
          <w:sz w:val="22"/>
          <w:szCs w:val="22"/>
        </w:rPr>
        <w:t xml:space="preserve">  The e</w:t>
      </w:r>
      <w:r w:rsidRPr="005E072D">
        <w:rPr>
          <w:rFonts w:ascii="Arial" w:hAnsi="Arial" w:cs="Arial"/>
          <w:sz w:val="22"/>
          <w:szCs w:val="22"/>
        </w:rPr>
        <w:t>valuation points out that the technology is a valuable tool for traffic policing, as it creates efficiencies in the detection of safety critical road rules</w:t>
      </w:r>
      <w:r w:rsidR="00F06934">
        <w:rPr>
          <w:rFonts w:ascii="Arial" w:hAnsi="Arial" w:cs="Arial"/>
          <w:sz w:val="22"/>
          <w:szCs w:val="22"/>
        </w:rPr>
        <w:t>,</w:t>
      </w:r>
      <w:r w:rsidRPr="005E072D">
        <w:rPr>
          <w:rFonts w:ascii="Arial" w:hAnsi="Arial" w:cs="Arial"/>
          <w:sz w:val="22"/>
          <w:szCs w:val="22"/>
        </w:rPr>
        <w:t xml:space="preserve"> and that it is a significant general deterrent.</w:t>
      </w:r>
    </w:p>
    <w:p w:rsidR="00255BA6" w:rsidRPr="005E072D" w:rsidRDefault="00255BA6" w:rsidP="00F06934">
      <w:pPr>
        <w:keepLines/>
        <w:ind w:hanging="360"/>
        <w:jc w:val="both"/>
        <w:rPr>
          <w:rFonts w:ascii="Arial" w:hAnsi="Arial" w:cs="Arial"/>
          <w:sz w:val="22"/>
          <w:szCs w:val="22"/>
        </w:rPr>
      </w:pPr>
    </w:p>
    <w:p w:rsidR="00105188" w:rsidRPr="005E072D" w:rsidRDefault="00105188" w:rsidP="00F06934">
      <w:pPr>
        <w:keepLines/>
        <w:numPr>
          <w:ilvl w:val="0"/>
          <w:numId w:val="34"/>
        </w:numPr>
        <w:ind w:left="360"/>
        <w:jc w:val="both"/>
        <w:rPr>
          <w:rFonts w:ascii="Arial" w:hAnsi="Arial" w:cs="Arial"/>
          <w:sz w:val="22"/>
          <w:szCs w:val="22"/>
        </w:rPr>
      </w:pPr>
      <w:r w:rsidRPr="005E072D">
        <w:rPr>
          <w:rFonts w:ascii="Arial" w:hAnsi="Arial" w:cs="Arial"/>
          <w:sz w:val="22"/>
          <w:szCs w:val="22"/>
          <w:u w:val="single"/>
        </w:rPr>
        <w:t>Cabinet approved</w:t>
      </w:r>
      <w:r w:rsidRPr="005E072D">
        <w:rPr>
          <w:rFonts w:ascii="Arial" w:hAnsi="Arial" w:cs="Arial"/>
          <w:sz w:val="22"/>
          <w:szCs w:val="22"/>
        </w:rPr>
        <w:t xml:space="preserve"> the tabling of the evaluation report, </w:t>
      </w:r>
      <w:r w:rsidRPr="005E072D">
        <w:rPr>
          <w:rFonts w:ascii="Arial" w:hAnsi="Arial" w:cs="Arial"/>
          <w:i/>
          <w:sz w:val="22"/>
          <w:szCs w:val="22"/>
        </w:rPr>
        <w:t>Evaluation of ANPR Trials for Traffic Policing in Queensland</w:t>
      </w:r>
      <w:r w:rsidR="00F06934" w:rsidRPr="00F06934">
        <w:rPr>
          <w:rFonts w:ascii="Arial" w:hAnsi="Arial" w:cs="Arial"/>
          <w:sz w:val="22"/>
          <w:szCs w:val="22"/>
        </w:rPr>
        <w:t>,</w:t>
      </w:r>
      <w:r w:rsidRPr="00F06934">
        <w:rPr>
          <w:rFonts w:ascii="Arial" w:hAnsi="Arial" w:cs="Arial"/>
          <w:sz w:val="22"/>
          <w:szCs w:val="22"/>
        </w:rPr>
        <w:t xml:space="preserve"> </w:t>
      </w:r>
      <w:r w:rsidRPr="005E072D">
        <w:rPr>
          <w:rFonts w:ascii="Arial" w:hAnsi="Arial" w:cs="Arial"/>
          <w:sz w:val="22"/>
          <w:szCs w:val="22"/>
        </w:rPr>
        <w:t xml:space="preserve">in </w:t>
      </w:r>
      <w:r w:rsidR="00F06934">
        <w:rPr>
          <w:rFonts w:ascii="Arial" w:hAnsi="Arial" w:cs="Arial"/>
          <w:sz w:val="22"/>
          <w:szCs w:val="22"/>
        </w:rPr>
        <w:t>the Legislative Assembly</w:t>
      </w:r>
      <w:r w:rsidRPr="005E072D">
        <w:rPr>
          <w:rFonts w:ascii="Arial" w:hAnsi="Arial" w:cs="Arial"/>
          <w:sz w:val="22"/>
          <w:szCs w:val="22"/>
        </w:rPr>
        <w:t>.</w:t>
      </w:r>
    </w:p>
    <w:p w:rsidR="00105188" w:rsidRPr="005E072D" w:rsidRDefault="00105188" w:rsidP="00F06934">
      <w:pPr>
        <w:keepLines/>
        <w:ind w:hanging="360"/>
        <w:jc w:val="both"/>
        <w:rPr>
          <w:rFonts w:ascii="Arial" w:hAnsi="Arial" w:cs="Arial"/>
          <w:sz w:val="22"/>
          <w:szCs w:val="22"/>
        </w:rPr>
      </w:pPr>
    </w:p>
    <w:p w:rsidR="00255BA6" w:rsidRPr="005E072D" w:rsidRDefault="00255BA6" w:rsidP="00F06934">
      <w:pPr>
        <w:keepLines/>
        <w:numPr>
          <w:ilvl w:val="0"/>
          <w:numId w:val="34"/>
        </w:numPr>
        <w:ind w:left="360"/>
        <w:jc w:val="both"/>
        <w:rPr>
          <w:rFonts w:ascii="Arial" w:hAnsi="Arial" w:cs="Arial"/>
          <w:sz w:val="22"/>
          <w:szCs w:val="22"/>
        </w:rPr>
      </w:pPr>
      <w:r w:rsidRPr="005E072D">
        <w:rPr>
          <w:rFonts w:ascii="Arial" w:hAnsi="Arial" w:cs="Arial"/>
          <w:sz w:val="22"/>
          <w:szCs w:val="22"/>
          <w:u w:val="single"/>
        </w:rPr>
        <w:t xml:space="preserve">Cabinet </w:t>
      </w:r>
      <w:r w:rsidR="00105188" w:rsidRPr="005E072D">
        <w:rPr>
          <w:rFonts w:ascii="Arial" w:hAnsi="Arial" w:cs="Arial"/>
          <w:sz w:val="22"/>
          <w:szCs w:val="22"/>
          <w:u w:val="single"/>
        </w:rPr>
        <w:t>endorsed</w:t>
      </w:r>
      <w:r w:rsidR="00105188" w:rsidRPr="005E072D">
        <w:rPr>
          <w:rFonts w:ascii="Arial" w:hAnsi="Arial" w:cs="Arial"/>
          <w:sz w:val="22"/>
          <w:szCs w:val="22"/>
        </w:rPr>
        <w:t xml:space="preserve"> </w:t>
      </w:r>
      <w:r w:rsidRPr="005E072D">
        <w:rPr>
          <w:rFonts w:ascii="Arial" w:hAnsi="Arial" w:cs="Arial"/>
          <w:sz w:val="22"/>
          <w:szCs w:val="22"/>
        </w:rPr>
        <w:t xml:space="preserve">the </w:t>
      </w:r>
      <w:r w:rsidR="00B04405" w:rsidRPr="005E072D">
        <w:rPr>
          <w:rFonts w:ascii="Arial" w:hAnsi="Arial" w:cs="Arial"/>
          <w:sz w:val="22"/>
          <w:szCs w:val="22"/>
        </w:rPr>
        <w:t xml:space="preserve">continued </w:t>
      </w:r>
      <w:r w:rsidRPr="005E072D">
        <w:rPr>
          <w:rFonts w:ascii="Arial" w:hAnsi="Arial" w:cs="Arial"/>
          <w:sz w:val="22"/>
          <w:szCs w:val="22"/>
        </w:rPr>
        <w:t xml:space="preserve">use of ANPR technology </w:t>
      </w:r>
      <w:r w:rsidR="00B04405" w:rsidRPr="005E072D">
        <w:rPr>
          <w:rFonts w:ascii="Arial" w:hAnsi="Arial" w:cs="Arial"/>
          <w:sz w:val="22"/>
          <w:szCs w:val="22"/>
        </w:rPr>
        <w:t>by police within a road safety context</w:t>
      </w:r>
      <w:r w:rsidRPr="005E072D">
        <w:rPr>
          <w:rFonts w:ascii="Arial" w:hAnsi="Arial" w:cs="Arial"/>
          <w:sz w:val="22"/>
          <w:szCs w:val="22"/>
        </w:rPr>
        <w:t>.</w:t>
      </w:r>
    </w:p>
    <w:p w:rsidR="00255BA6" w:rsidRPr="005E072D" w:rsidRDefault="00255BA6" w:rsidP="00F06934">
      <w:pPr>
        <w:keepLines/>
        <w:spacing w:before="120"/>
        <w:ind w:hanging="357"/>
        <w:jc w:val="both"/>
        <w:rPr>
          <w:rFonts w:ascii="Arial" w:hAnsi="Arial" w:cs="Arial"/>
          <w:sz w:val="22"/>
          <w:szCs w:val="22"/>
        </w:rPr>
      </w:pPr>
    </w:p>
    <w:p w:rsidR="00255BA6" w:rsidRPr="005E072D" w:rsidRDefault="00255BA6" w:rsidP="00F06934">
      <w:pPr>
        <w:keepNext/>
        <w:numPr>
          <w:ilvl w:val="0"/>
          <w:numId w:val="34"/>
        </w:numPr>
        <w:tabs>
          <w:tab w:val="left" w:pos="360"/>
        </w:tabs>
        <w:overflowPunct/>
        <w:autoSpaceDE/>
        <w:autoSpaceDN/>
        <w:adjustRightInd/>
        <w:ind w:left="360"/>
        <w:jc w:val="both"/>
        <w:textAlignment w:val="auto"/>
        <w:rPr>
          <w:rFonts w:ascii="Arial" w:hAnsi="Arial" w:cs="Arial"/>
          <w:sz w:val="22"/>
          <w:szCs w:val="22"/>
        </w:rPr>
      </w:pPr>
      <w:r w:rsidRPr="005E072D">
        <w:rPr>
          <w:rFonts w:ascii="Arial" w:hAnsi="Arial" w:cs="Arial"/>
          <w:i/>
          <w:sz w:val="22"/>
          <w:szCs w:val="22"/>
          <w:u w:val="single"/>
        </w:rPr>
        <w:t>Attachment</w:t>
      </w:r>
    </w:p>
    <w:p w:rsidR="00255BA6" w:rsidRPr="005E072D" w:rsidRDefault="003A58C2" w:rsidP="00F06934">
      <w:pPr>
        <w:keepLines/>
        <w:numPr>
          <w:ilvl w:val="0"/>
          <w:numId w:val="31"/>
        </w:numPr>
        <w:spacing w:before="120"/>
        <w:ind w:left="714" w:hanging="357"/>
        <w:jc w:val="both"/>
        <w:rPr>
          <w:rFonts w:ascii="Arial" w:hAnsi="Arial" w:cs="Arial"/>
          <w:sz w:val="22"/>
          <w:szCs w:val="22"/>
        </w:rPr>
      </w:pPr>
      <w:hyperlink r:id="rId8" w:history="1">
        <w:r w:rsidR="00255BA6" w:rsidRPr="00F06934">
          <w:rPr>
            <w:rStyle w:val="Hyperlink"/>
            <w:rFonts w:ascii="Arial" w:hAnsi="Arial" w:cs="Arial"/>
            <w:sz w:val="22"/>
            <w:szCs w:val="22"/>
          </w:rPr>
          <w:t xml:space="preserve">Centre for Accident Research </w:t>
        </w:r>
        <w:r w:rsidR="00F06934" w:rsidRPr="00F06934">
          <w:rPr>
            <w:rStyle w:val="Hyperlink"/>
            <w:rFonts w:ascii="Arial" w:hAnsi="Arial" w:cs="Arial"/>
            <w:sz w:val="22"/>
            <w:szCs w:val="22"/>
          </w:rPr>
          <w:t>and</w:t>
        </w:r>
        <w:r w:rsidR="00255BA6" w:rsidRPr="00F06934">
          <w:rPr>
            <w:rStyle w:val="Hyperlink"/>
            <w:rFonts w:ascii="Arial" w:hAnsi="Arial" w:cs="Arial"/>
            <w:sz w:val="22"/>
            <w:szCs w:val="22"/>
          </w:rPr>
          <w:t xml:space="preserve"> Road Safety</w:t>
        </w:r>
        <w:r w:rsidR="00F06934" w:rsidRPr="00F06934">
          <w:rPr>
            <w:rStyle w:val="Hyperlink"/>
            <w:rFonts w:ascii="Arial" w:hAnsi="Arial" w:cs="Arial"/>
            <w:sz w:val="22"/>
            <w:szCs w:val="22"/>
          </w:rPr>
          <w:t xml:space="preserve"> </w:t>
        </w:r>
        <w:r w:rsidR="00255BA6" w:rsidRPr="00F06934">
          <w:rPr>
            <w:rStyle w:val="Hyperlink"/>
            <w:rFonts w:ascii="Arial" w:hAnsi="Arial" w:cs="Arial"/>
            <w:sz w:val="22"/>
            <w:szCs w:val="22"/>
          </w:rPr>
          <w:t>-</w:t>
        </w:r>
        <w:r w:rsidR="00F06934" w:rsidRPr="00F06934">
          <w:rPr>
            <w:rStyle w:val="Hyperlink"/>
            <w:rFonts w:ascii="Arial" w:hAnsi="Arial" w:cs="Arial"/>
            <w:sz w:val="22"/>
            <w:szCs w:val="22"/>
          </w:rPr>
          <w:t xml:space="preserve"> </w:t>
        </w:r>
        <w:r w:rsidR="00255BA6" w:rsidRPr="00F06934">
          <w:rPr>
            <w:rStyle w:val="Hyperlink"/>
            <w:rFonts w:ascii="Arial" w:hAnsi="Arial" w:cs="Arial"/>
            <w:sz w:val="22"/>
            <w:szCs w:val="22"/>
          </w:rPr>
          <w:t xml:space="preserve">Queensland evaluation report, </w:t>
        </w:r>
        <w:r w:rsidR="00255BA6" w:rsidRPr="00F06934">
          <w:rPr>
            <w:rStyle w:val="Hyperlink"/>
            <w:rFonts w:ascii="Arial" w:hAnsi="Arial" w:cs="Arial"/>
            <w:i/>
            <w:sz w:val="22"/>
            <w:szCs w:val="22"/>
          </w:rPr>
          <w:t>Evaluation of ANPR Trials for Traffic Policing in Queensland</w:t>
        </w:r>
      </w:hyperlink>
    </w:p>
    <w:sectPr w:rsidR="00255BA6" w:rsidRPr="005E072D" w:rsidSect="00A963D1">
      <w:headerReference w:type="default" r:id="rId9"/>
      <w:headerReference w:type="first" r:id="rId10"/>
      <w:pgSz w:w="11906" w:h="16838" w:code="9"/>
      <w:pgMar w:top="1985" w:right="1418" w:bottom="1191" w:left="1418" w:header="851" w:footer="851"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E3" w:rsidRDefault="00C814E3">
      <w:r>
        <w:separator/>
      </w:r>
    </w:p>
  </w:endnote>
  <w:endnote w:type="continuationSeparator" w:id="0">
    <w:p w:rsidR="00C814E3" w:rsidRDefault="00C8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E3" w:rsidRDefault="00C814E3">
      <w:r>
        <w:separator/>
      </w:r>
    </w:p>
  </w:footnote>
  <w:footnote w:type="continuationSeparator" w:id="0">
    <w:p w:rsidR="00C814E3" w:rsidRDefault="00C8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EF" w:rsidRDefault="00F061EF" w:rsidP="004876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F061EF" w:rsidRPr="00F37527" w:rsidRDefault="00F061EF" w:rsidP="00F37527">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EF" w:rsidRPr="005E072D" w:rsidRDefault="00F70B19" w:rsidP="00A963D1">
    <w:pPr>
      <w:pStyle w:val="Header"/>
      <w:ind w:firstLine="2880"/>
      <w:rPr>
        <w:rFonts w:cs="Arial"/>
        <w:b/>
        <w:sz w:val="22"/>
        <w:szCs w:val="22"/>
        <w:u w:val="single"/>
      </w:rPr>
    </w:pPr>
    <w:r>
      <w:rPr>
        <w:rFonts w:cs="Arial"/>
        <w:noProof/>
        <w:sz w:val="22"/>
        <w:szCs w:val="22"/>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061EF" w:rsidRPr="005E072D">
      <w:rPr>
        <w:rFonts w:cs="Arial"/>
        <w:b/>
        <w:sz w:val="22"/>
        <w:szCs w:val="22"/>
        <w:u w:val="single"/>
      </w:rPr>
      <w:t>Cabinet – March 2011</w:t>
    </w:r>
  </w:p>
  <w:p w:rsidR="00F061EF" w:rsidRPr="005E072D" w:rsidRDefault="00F061EF" w:rsidP="00A963D1">
    <w:pPr>
      <w:pStyle w:val="Header"/>
      <w:spacing w:before="120"/>
      <w:rPr>
        <w:rFonts w:cs="Arial"/>
        <w:b/>
        <w:sz w:val="22"/>
        <w:szCs w:val="22"/>
        <w:u w:val="single"/>
      </w:rPr>
    </w:pPr>
    <w:r w:rsidRPr="005E072D">
      <w:rPr>
        <w:rFonts w:cs="Arial"/>
        <w:b/>
        <w:sz w:val="22"/>
        <w:szCs w:val="22"/>
        <w:u w:val="single"/>
      </w:rPr>
      <w:t>Evaluation of the trial of Automatic Number Plate Recognition technology</w:t>
    </w:r>
  </w:p>
  <w:p w:rsidR="00F061EF" w:rsidRPr="005E072D" w:rsidRDefault="00F061EF" w:rsidP="00A963D1">
    <w:pPr>
      <w:pStyle w:val="Header"/>
      <w:spacing w:before="120"/>
      <w:rPr>
        <w:rFonts w:cs="Arial"/>
        <w:b/>
        <w:sz w:val="22"/>
        <w:szCs w:val="22"/>
        <w:u w:val="single"/>
      </w:rPr>
    </w:pPr>
    <w:r w:rsidRPr="005E072D">
      <w:rPr>
        <w:rFonts w:cs="Arial"/>
        <w:b/>
        <w:sz w:val="22"/>
        <w:szCs w:val="22"/>
        <w:u w:val="single"/>
      </w:rPr>
      <w:t xml:space="preserve">Minister for Police, </w:t>
    </w:r>
    <w:smartTag w:uri="urn:schemas-microsoft-com:office:smarttags" w:element="PersonName">
      <w:r w:rsidRPr="005E072D">
        <w:rPr>
          <w:rFonts w:cs="Arial"/>
          <w:b/>
          <w:sz w:val="22"/>
          <w:szCs w:val="22"/>
          <w:u w:val="single"/>
        </w:rPr>
        <w:t>Corrective Services</w:t>
      </w:r>
    </w:smartTag>
    <w:r w:rsidRPr="005E072D">
      <w:rPr>
        <w:rFonts w:cs="Arial"/>
        <w:b/>
        <w:sz w:val="22"/>
        <w:szCs w:val="22"/>
        <w:u w:val="single"/>
      </w:rPr>
      <w:t xml:space="preserve"> and Emergency Services</w:t>
    </w:r>
  </w:p>
  <w:p w:rsidR="00F061EF" w:rsidRPr="005E072D" w:rsidRDefault="00F061EF" w:rsidP="00F06934">
    <w:pPr>
      <w:pStyle w:val="Header"/>
      <w:rPr>
        <w:rFonts w:cs="Arial"/>
        <w:b/>
        <w:sz w:val="22"/>
        <w:szCs w:val="22"/>
        <w:u w:val="single"/>
      </w:rPr>
    </w:pPr>
    <w:r w:rsidRPr="005E072D">
      <w:rPr>
        <w:rStyle w:val="Strong"/>
        <w:rFonts w:cs="Arial"/>
        <w:sz w:val="22"/>
        <w:szCs w:val="22"/>
        <w:u w:val="single"/>
      </w:rPr>
      <w:t>Minister for Transport and Multicultural Affairs</w:t>
    </w:r>
  </w:p>
  <w:p w:rsidR="00F061EF" w:rsidRPr="005E072D" w:rsidRDefault="00F061EF">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08D7"/>
    <w:multiLevelType w:val="hybridMultilevel"/>
    <w:tmpl w:val="AE72F7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C02F9"/>
    <w:multiLevelType w:val="multilevel"/>
    <w:tmpl w:val="9424B1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E5756"/>
    <w:multiLevelType w:val="multilevel"/>
    <w:tmpl w:val="D644A472"/>
    <w:lvl w:ilvl="0">
      <w:start w:val="1"/>
      <w:numFmt w:val="decimal"/>
      <w:lvlText w:val="%1"/>
      <w:lvlJc w:val="left"/>
      <w:pPr>
        <w:tabs>
          <w:tab w:val="num" w:pos="420"/>
        </w:tabs>
        <w:ind w:left="420" w:hanging="420"/>
      </w:pPr>
      <w:rPr>
        <w:rFonts w:hint="default"/>
      </w:rPr>
    </w:lvl>
    <w:lvl w:ilvl="1">
      <w:start w:val="3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D69BB"/>
    <w:multiLevelType w:val="multilevel"/>
    <w:tmpl w:val="D0AE2094"/>
    <w:lvl w:ilvl="0">
      <w:start w:val="1"/>
      <w:numFmt w:val="decimal"/>
      <w:lvlText w:val="%1"/>
      <w:lvlJc w:val="left"/>
      <w:pPr>
        <w:tabs>
          <w:tab w:val="num" w:pos="360"/>
        </w:tabs>
        <w:ind w:left="360" w:hanging="360"/>
      </w:pPr>
      <w:rPr>
        <w:rFonts w:ascii="Times" w:eastAsia="SimSun" w:hAnsi="Times" w:hint="default"/>
      </w:rPr>
    </w:lvl>
    <w:lvl w:ilvl="1">
      <w:start w:val="6"/>
      <w:numFmt w:val="decimal"/>
      <w:lvlText w:val="%1.%2"/>
      <w:lvlJc w:val="left"/>
      <w:pPr>
        <w:tabs>
          <w:tab w:val="num" w:pos="360"/>
        </w:tabs>
        <w:ind w:left="360" w:hanging="360"/>
      </w:pPr>
      <w:rPr>
        <w:rFonts w:ascii="Times" w:eastAsia="SimSun" w:hAnsi="Times" w:hint="default"/>
      </w:rPr>
    </w:lvl>
    <w:lvl w:ilvl="2">
      <w:start w:val="1"/>
      <w:numFmt w:val="decimal"/>
      <w:lvlText w:val="%1.%2.%3"/>
      <w:lvlJc w:val="left"/>
      <w:pPr>
        <w:tabs>
          <w:tab w:val="num" w:pos="720"/>
        </w:tabs>
        <w:ind w:left="720" w:hanging="720"/>
      </w:pPr>
      <w:rPr>
        <w:rFonts w:ascii="Times" w:eastAsia="SimSun" w:hAnsi="Times" w:hint="default"/>
      </w:rPr>
    </w:lvl>
    <w:lvl w:ilvl="3">
      <w:start w:val="1"/>
      <w:numFmt w:val="decimal"/>
      <w:lvlText w:val="%1.%2.%3.%4"/>
      <w:lvlJc w:val="left"/>
      <w:pPr>
        <w:tabs>
          <w:tab w:val="num" w:pos="720"/>
        </w:tabs>
        <w:ind w:left="720" w:hanging="720"/>
      </w:pPr>
      <w:rPr>
        <w:rFonts w:ascii="Times" w:eastAsia="SimSun" w:hAnsi="Times" w:hint="default"/>
      </w:rPr>
    </w:lvl>
    <w:lvl w:ilvl="4">
      <w:start w:val="1"/>
      <w:numFmt w:val="decimal"/>
      <w:lvlText w:val="%1.%2.%3.%4.%5"/>
      <w:lvlJc w:val="left"/>
      <w:pPr>
        <w:tabs>
          <w:tab w:val="num" w:pos="1080"/>
        </w:tabs>
        <w:ind w:left="1080" w:hanging="1080"/>
      </w:pPr>
      <w:rPr>
        <w:rFonts w:ascii="Times" w:eastAsia="SimSun" w:hAnsi="Times" w:hint="default"/>
      </w:rPr>
    </w:lvl>
    <w:lvl w:ilvl="5">
      <w:start w:val="1"/>
      <w:numFmt w:val="decimal"/>
      <w:lvlText w:val="%1.%2.%3.%4.%5.%6"/>
      <w:lvlJc w:val="left"/>
      <w:pPr>
        <w:tabs>
          <w:tab w:val="num" w:pos="1080"/>
        </w:tabs>
        <w:ind w:left="1080" w:hanging="1080"/>
      </w:pPr>
      <w:rPr>
        <w:rFonts w:ascii="Times" w:eastAsia="SimSun" w:hAnsi="Times" w:hint="default"/>
      </w:rPr>
    </w:lvl>
    <w:lvl w:ilvl="6">
      <w:start w:val="1"/>
      <w:numFmt w:val="decimal"/>
      <w:lvlText w:val="%1.%2.%3.%4.%5.%6.%7"/>
      <w:lvlJc w:val="left"/>
      <w:pPr>
        <w:tabs>
          <w:tab w:val="num" w:pos="1440"/>
        </w:tabs>
        <w:ind w:left="1440" w:hanging="1440"/>
      </w:pPr>
      <w:rPr>
        <w:rFonts w:ascii="Times" w:eastAsia="SimSun" w:hAnsi="Times" w:hint="default"/>
      </w:rPr>
    </w:lvl>
    <w:lvl w:ilvl="7">
      <w:start w:val="1"/>
      <w:numFmt w:val="decimal"/>
      <w:lvlText w:val="%1.%2.%3.%4.%5.%6.%7.%8"/>
      <w:lvlJc w:val="left"/>
      <w:pPr>
        <w:tabs>
          <w:tab w:val="num" w:pos="1440"/>
        </w:tabs>
        <w:ind w:left="1440" w:hanging="1440"/>
      </w:pPr>
      <w:rPr>
        <w:rFonts w:ascii="Times" w:eastAsia="SimSun" w:hAnsi="Times" w:hint="default"/>
      </w:rPr>
    </w:lvl>
    <w:lvl w:ilvl="8">
      <w:start w:val="1"/>
      <w:numFmt w:val="decimal"/>
      <w:lvlText w:val="%1.%2.%3.%4.%5.%6.%7.%8.%9"/>
      <w:lvlJc w:val="left"/>
      <w:pPr>
        <w:tabs>
          <w:tab w:val="num" w:pos="1800"/>
        </w:tabs>
        <w:ind w:left="1800" w:hanging="1800"/>
      </w:pPr>
      <w:rPr>
        <w:rFonts w:ascii="Times" w:eastAsia="SimSun" w:hAnsi="Times" w:hint="default"/>
      </w:rPr>
    </w:lvl>
  </w:abstractNum>
  <w:abstractNum w:abstractNumId="4"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343F6E"/>
    <w:multiLevelType w:val="hybridMultilevel"/>
    <w:tmpl w:val="9DDEF9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B634D87"/>
    <w:multiLevelType w:val="multilevel"/>
    <w:tmpl w:val="D644A472"/>
    <w:lvl w:ilvl="0">
      <w:start w:val="1"/>
      <w:numFmt w:val="decimal"/>
      <w:lvlText w:val="%1"/>
      <w:lvlJc w:val="left"/>
      <w:pPr>
        <w:tabs>
          <w:tab w:val="num" w:pos="420"/>
        </w:tabs>
        <w:ind w:left="420" w:hanging="420"/>
      </w:pPr>
      <w:rPr>
        <w:rFonts w:hint="default"/>
      </w:rPr>
    </w:lvl>
    <w:lvl w:ilvl="1">
      <w:start w:val="14"/>
      <w:numFmt w:val="decimal"/>
      <w:lvlText w:val="%1.%2"/>
      <w:lvlJc w:val="left"/>
      <w:pPr>
        <w:tabs>
          <w:tab w:val="num" w:pos="650"/>
        </w:tabs>
        <w:ind w:left="65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4E5F3C"/>
    <w:multiLevelType w:val="multilevel"/>
    <w:tmpl w:val="9C329ACC"/>
    <w:lvl w:ilvl="0">
      <w:start w:val="1"/>
      <w:numFmt w:val="decimal"/>
      <w:lvlText w:val="%1"/>
      <w:lvlJc w:val="left"/>
      <w:pPr>
        <w:tabs>
          <w:tab w:val="num" w:pos="360"/>
        </w:tabs>
        <w:ind w:left="360" w:hanging="360"/>
      </w:pPr>
      <w:rPr>
        <w:rFonts w:ascii="Times" w:eastAsia="SimSun" w:hAnsi="Times" w:hint="default"/>
      </w:rPr>
    </w:lvl>
    <w:lvl w:ilvl="1">
      <w:start w:val="3"/>
      <w:numFmt w:val="decimal"/>
      <w:lvlText w:val="%1.%2"/>
      <w:lvlJc w:val="left"/>
      <w:pPr>
        <w:tabs>
          <w:tab w:val="num" w:pos="360"/>
        </w:tabs>
        <w:ind w:left="360" w:hanging="360"/>
      </w:pPr>
      <w:rPr>
        <w:rFonts w:ascii="Times" w:eastAsia="SimSun" w:hAnsi="Times" w:hint="default"/>
      </w:rPr>
    </w:lvl>
    <w:lvl w:ilvl="2">
      <w:start w:val="1"/>
      <w:numFmt w:val="decimal"/>
      <w:lvlText w:val="%1.%2.%3"/>
      <w:lvlJc w:val="left"/>
      <w:pPr>
        <w:tabs>
          <w:tab w:val="num" w:pos="720"/>
        </w:tabs>
        <w:ind w:left="720" w:hanging="720"/>
      </w:pPr>
      <w:rPr>
        <w:rFonts w:ascii="Times" w:eastAsia="SimSun" w:hAnsi="Times" w:hint="default"/>
      </w:rPr>
    </w:lvl>
    <w:lvl w:ilvl="3">
      <w:start w:val="1"/>
      <w:numFmt w:val="decimal"/>
      <w:lvlText w:val="%1.%2.%3.%4"/>
      <w:lvlJc w:val="left"/>
      <w:pPr>
        <w:tabs>
          <w:tab w:val="num" w:pos="720"/>
        </w:tabs>
        <w:ind w:left="720" w:hanging="720"/>
      </w:pPr>
      <w:rPr>
        <w:rFonts w:ascii="Times" w:eastAsia="SimSun" w:hAnsi="Times" w:hint="default"/>
      </w:rPr>
    </w:lvl>
    <w:lvl w:ilvl="4">
      <w:start w:val="1"/>
      <w:numFmt w:val="decimal"/>
      <w:lvlText w:val="%1.%2.%3.%4.%5"/>
      <w:lvlJc w:val="left"/>
      <w:pPr>
        <w:tabs>
          <w:tab w:val="num" w:pos="1080"/>
        </w:tabs>
        <w:ind w:left="1080" w:hanging="1080"/>
      </w:pPr>
      <w:rPr>
        <w:rFonts w:ascii="Times" w:eastAsia="SimSun" w:hAnsi="Times" w:hint="default"/>
      </w:rPr>
    </w:lvl>
    <w:lvl w:ilvl="5">
      <w:start w:val="1"/>
      <w:numFmt w:val="decimal"/>
      <w:lvlText w:val="%1.%2.%3.%4.%5.%6"/>
      <w:lvlJc w:val="left"/>
      <w:pPr>
        <w:tabs>
          <w:tab w:val="num" w:pos="1080"/>
        </w:tabs>
        <w:ind w:left="1080" w:hanging="1080"/>
      </w:pPr>
      <w:rPr>
        <w:rFonts w:ascii="Times" w:eastAsia="SimSun" w:hAnsi="Times" w:hint="default"/>
      </w:rPr>
    </w:lvl>
    <w:lvl w:ilvl="6">
      <w:start w:val="1"/>
      <w:numFmt w:val="decimal"/>
      <w:lvlText w:val="%1.%2.%3.%4.%5.%6.%7"/>
      <w:lvlJc w:val="left"/>
      <w:pPr>
        <w:tabs>
          <w:tab w:val="num" w:pos="1440"/>
        </w:tabs>
        <w:ind w:left="1440" w:hanging="1440"/>
      </w:pPr>
      <w:rPr>
        <w:rFonts w:ascii="Times" w:eastAsia="SimSun" w:hAnsi="Times" w:hint="default"/>
      </w:rPr>
    </w:lvl>
    <w:lvl w:ilvl="7">
      <w:start w:val="1"/>
      <w:numFmt w:val="decimal"/>
      <w:lvlText w:val="%1.%2.%3.%4.%5.%6.%7.%8"/>
      <w:lvlJc w:val="left"/>
      <w:pPr>
        <w:tabs>
          <w:tab w:val="num" w:pos="1440"/>
        </w:tabs>
        <w:ind w:left="1440" w:hanging="1440"/>
      </w:pPr>
      <w:rPr>
        <w:rFonts w:ascii="Times" w:eastAsia="SimSun" w:hAnsi="Times" w:hint="default"/>
      </w:rPr>
    </w:lvl>
    <w:lvl w:ilvl="8">
      <w:start w:val="1"/>
      <w:numFmt w:val="decimal"/>
      <w:lvlText w:val="%1.%2.%3.%4.%5.%6.%7.%8.%9"/>
      <w:lvlJc w:val="left"/>
      <w:pPr>
        <w:tabs>
          <w:tab w:val="num" w:pos="1800"/>
        </w:tabs>
        <w:ind w:left="1800" w:hanging="1800"/>
      </w:pPr>
      <w:rPr>
        <w:rFonts w:ascii="Times" w:eastAsia="SimSun" w:hAnsi="Times" w:hint="default"/>
      </w:rPr>
    </w:lvl>
  </w:abstractNum>
  <w:abstractNum w:abstractNumId="8" w15:restartNumberingAfterBreak="0">
    <w:nsid w:val="241024E0"/>
    <w:multiLevelType w:val="hybridMultilevel"/>
    <w:tmpl w:val="260A9D9E"/>
    <w:lvl w:ilvl="0" w:tplc="0C090017">
      <w:start w:val="3"/>
      <w:numFmt w:val="lowerLetter"/>
      <w:lvlText w:val="%1)"/>
      <w:lvlJc w:val="left"/>
      <w:pPr>
        <w:tabs>
          <w:tab w:val="num" w:pos="935"/>
        </w:tabs>
        <w:ind w:left="935" w:hanging="360"/>
      </w:pPr>
      <w:rPr>
        <w:rFonts w:hint="default"/>
      </w:rPr>
    </w:lvl>
    <w:lvl w:ilvl="1" w:tplc="2280D5A8">
      <w:start w:val="1"/>
      <w:numFmt w:val="lowerLetter"/>
      <w:lvlText w:val="%2)"/>
      <w:lvlJc w:val="left"/>
      <w:pPr>
        <w:tabs>
          <w:tab w:val="num" w:pos="1740"/>
        </w:tabs>
        <w:ind w:left="1740" w:hanging="360"/>
      </w:pPr>
      <w:rPr>
        <w:rFonts w:ascii="Times New Roman" w:eastAsia="Times New Roman" w:hAnsi="Times New Roman" w:cs="Times New Roman"/>
      </w:rPr>
    </w:lvl>
    <w:lvl w:ilvl="2" w:tplc="0C09001B" w:tentative="1">
      <w:start w:val="1"/>
      <w:numFmt w:val="lowerRoman"/>
      <w:lvlText w:val="%3."/>
      <w:lvlJc w:val="right"/>
      <w:pPr>
        <w:tabs>
          <w:tab w:val="num" w:pos="2375"/>
        </w:tabs>
        <w:ind w:left="2375" w:hanging="180"/>
      </w:pPr>
    </w:lvl>
    <w:lvl w:ilvl="3" w:tplc="0C09000F" w:tentative="1">
      <w:start w:val="1"/>
      <w:numFmt w:val="decimal"/>
      <w:lvlText w:val="%4."/>
      <w:lvlJc w:val="left"/>
      <w:pPr>
        <w:tabs>
          <w:tab w:val="num" w:pos="3095"/>
        </w:tabs>
        <w:ind w:left="3095" w:hanging="360"/>
      </w:pPr>
    </w:lvl>
    <w:lvl w:ilvl="4" w:tplc="0C090019" w:tentative="1">
      <w:start w:val="1"/>
      <w:numFmt w:val="lowerLetter"/>
      <w:lvlText w:val="%5."/>
      <w:lvlJc w:val="left"/>
      <w:pPr>
        <w:tabs>
          <w:tab w:val="num" w:pos="3815"/>
        </w:tabs>
        <w:ind w:left="3815" w:hanging="360"/>
      </w:pPr>
    </w:lvl>
    <w:lvl w:ilvl="5" w:tplc="0C09001B" w:tentative="1">
      <w:start w:val="1"/>
      <w:numFmt w:val="lowerRoman"/>
      <w:lvlText w:val="%6."/>
      <w:lvlJc w:val="right"/>
      <w:pPr>
        <w:tabs>
          <w:tab w:val="num" w:pos="4535"/>
        </w:tabs>
        <w:ind w:left="4535" w:hanging="180"/>
      </w:pPr>
    </w:lvl>
    <w:lvl w:ilvl="6" w:tplc="0C09000F" w:tentative="1">
      <w:start w:val="1"/>
      <w:numFmt w:val="decimal"/>
      <w:lvlText w:val="%7."/>
      <w:lvlJc w:val="left"/>
      <w:pPr>
        <w:tabs>
          <w:tab w:val="num" w:pos="5255"/>
        </w:tabs>
        <w:ind w:left="5255" w:hanging="360"/>
      </w:pPr>
    </w:lvl>
    <w:lvl w:ilvl="7" w:tplc="0C090019" w:tentative="1">
      <w:start w:val="1"/>
      <w:numFmt w:val="lowerLetter"/>
      <w:lvlText w:val="%8."/>
      <w:lvlJc w:val="left"/>
      <w:pPr>
        <w:tabs>
          <w:tab w:val="num" w:pos="5975"/>
        </w:tabs>
        <w:ind w:left="5975" w:hanging="360"/>
      </w:pPr>
    </w:lvl>
    <w:lvl w:ilvl="8" w:tplc="0C09001B" w:tentative="1">
      <w:start w:val="1"/>
      <w:numFmt w:val="lowerRoman"/>
      <w:lvlText w:val="%9."/>
      <w:lvlJc w:val="right"/>
      <w:pPr>
        <w:tabs>
          <w:tab w:val="num" w:pos="6695"/>
        </w:tabs>
        <w:ind w:left="6695" w:hanging="180"/>
      </w:pPr>
    </w:lvl>
  </w:abstractNum>
  <w:abstractNum w:abstractNumId="9" w15:restartNumberingAfterBreak="0">
    <w:nsid w:val="28C712F5"/>
    <w:multiLevelType w:val="multilevel"/>
    <w:tmpl w:val="D644A472"/>
    <w:lvl w:ilvl="0">
      <w:start w:val="2"/>
      <w:numFmt w:val="decimal"/>
      <w:lvlText w:val="%1"/>
      <w:lvlJc w:val="left"/>
      <w:pPr>
        <w:tabs>
          <w:tab w:val="num" w:pos="420"/>
        </w:tabs>
        <w:ind w:left="420" w:hanging="420"/>
      </w:pPr>
      <w:rPr>
        <w:rFonts w:hint="default"/>
      </w:rPr>
    </w:lvl>
    <w:lvl w:ilvl="1">
      <w:start w:val="1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C0A2F"/>
    <w:multiLevelType w:val="multilevel"/>
    <w:tmpl w:val="E68289E8"/>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color w:val="auto"/>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Restart w:val="0"/>
      <w:lvlText w:val="%9"/>
      <w:lvlJc w:val="left"/>
      <w:pPr>
        <w:tabs>
          <w:tab w:val="num" w:pos="0"/>
        </w:tabs>
        <w:ind w:left="0" w:firstLine="0"/>
      </w:pPr>
      <w:rPr>
        <w:rFonts w:hint="default"/>
      </w:rPr>
    </w:lvl>
  </w:abstractNum>
  <w:abstractNum w:abstractNumId="11" w15:restartNumberingAfterBreak="0">
    <w:nsid w:val="2CBE1F91"/>
    <w:multiLevelType w:val="hybridMultilevel"/>
    <w:tmpl w:val="BD7A7E20"/>
    <w:lvl w:ilvl="0" w:tplc="0C090017">
      <w:start w:val="1"/>
      <w:numFmt w:val="lowerLetter"/>
      <w:lvlText w:val="%1)"/>
      <w:lvlJc w:val="left"/>
      <w:pPr>
        <w:tabs>
          <w:tab w:val="num" w:pos="1571"/>
        </w:tabs>
        <w:ind w:left="1571" w:hanging="360"/>
      </w:pPr>
      <w:rPr>
        <w:rFonts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13172D1"/>
    <w:multiLevelType w:val="hybridMultilevel"/>
    <w:tmpl w:val="38CC5DDA"/>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9120B"/>
    <w:multiLevelType w:val="hybridMultilevel"/>
    <w:tmpl w:val="059A5686"/>
    <w:lvl w:ilvl="0" w:tplc="0C090017">
      <w:start w:val="1"/>
      <w:numFmt w:val="lowerLetter"/>
      <w:lvlText w:val="%1)"/>
      <w:lvlJc w:val="left"/>
      <w:pPr>
        <w:tabs>
          <w:tab w:val="num" w:pos="720"/>
        </w:tabs>
        <w:ind w:left="720" w:hanging="360"/>
      </w:pPr>
      <w:rPr>
        <w:rFonts w:hint="default"/>
      </w:rPr>
    </w:lvl>
    <w:lvl w:ilvl="1" w:tplc="C45A6506">
      <w:start w:val="2"/>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61004"/>
    <w:multiLevelType w:val="multilevel"/>
    <w:tmpl w:val="D644A472"/>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7A68EC"/>
    <w:multiLevelType w:val="multilevel"/>
    <w:tmpl w:val="DAC8B30A"/>
    <w:lvl w:ilvl="0">
      <w:start w:val="1"/>
      <w:numFmt w:val="decimal"/>
      <w:lvlText w:val="%1"/>
      <w:lvlJc w:val="left"/>
      <w:pPr>
        <w:tabs>
          <w:tab w:val="num" w:pos="420"/>
        </w:tabs>
        <w:ind w:left="420" w:hanging="420"/>
      </w:pPr>
      <w:rPr>
        <w:rFonts w:hint="default"/>
      </w:rPr>
    </w:lvl>
    <w:lvl w:ilvl="1">
      <w:start w:val="24"/>
      <w:numFmt w:val="decimal"/>
      <w:lvlText w:val="%1.%2"/>
      <w:lvlJc w:val="left"/>
      <w:pPr>
        <w:tabs>
          <w:tab w:val="num" w:pos="650"/>
        </w:tabs>
        <w:ind w:left="650" w:hanging="42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640"/>
        </w:tabs>
        <w:ind w:left="3640" w:hanging="1800"/>
      </w:pPr>
      <w:rPr>
        <w:rFonts w:hint="default"/>
      </w:rPr>
    </w:lvl>
  </w:abstractNum>
  <w:abstractNum w:abstractNumId="16" w15:restartNumberingAfterBreak="0">
    <w:nsid w:val="4C6E6C64"/>
    <w:multiLevelType w:val="hybridMultilevel"/>
    <w:tmpl w:val="092C2578"/>
    <w:lvl w:ilvl="0" w:tplc="69B82B8C">
      <w:start w:val="1"/>
      <w:numFmt w:val="decimal"/>
      <w:lvlText w:val="Attachment %1."/>
      <w:lvlJc w:val="left"/>
      <w:pPr>
        <w:tabs>
          <w:tab w:val="num" w:pos="425"/>
        </w:tabs>
        <w:ind w:left="425" w:hanging="425"/>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50B61955"/>
    <w:multiLevelType w:val="multilevel"/>
    <w:tmpl w:val="FD3EF29A"/>
    <w:lvl w:ilvl="0">
      <w:start w:val="1"/>
      <w:numFmt w:val="decimal"/>
      <w:lvlText w:val="Attachment %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72C0E13"/>
    <w:multiLevelType w:val="multilevel"/>
    <w:tmpl w:val="D644A472"/>
    <w:lvl w:ilvl="0">
      <w:start w:val="1"/>
      <w:numFmt w:val="decimal"/>
      <w:lvlText w:val="%1"/>
      <w:lvlJc w:val="left"/>
      <w:pPr>
        <w:tabs>
          <w:tab w:val="num" w:pos="420"/>
        </w:tabs>
        <w:ind w:left="420" w:hanging="420"/>
      </w:pPr>
      <w:rPr>
        <w:rFonts w:hint="default"/>
      </w:rPr>
    </w:lvl>
    <w:lvl w:ilvl="1">
      <w:start w:val="3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434462"/>
    <w:multiLevelType w:val="multilevel"/>
    <w:tmpl w:val="5462CB06"/>
    <w:lvl w:ilvl="0">
      <w:start w:val="2"/>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0" w15:restartNumberingAfterBreak="0">
    <w:nsid w:val="5D9D1AFA"/>
    <w:multiLevelType w:val="multilevel"/>
    <w:tmpl w:val="D644A472"/>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F921D8"/>
    <w:multiLevelType w:val="multilevel"/>
    <w:tmpl w:val="306C2728"/>
    <w:lvl w:ilvl="0">
      <w:start w:val="2"/>
      <w:numFmt w:val="decimal"/>
      <w:lvlText w:val="%1"/>
      <w:lvlJc w:val="left"/>
      <w:pPr>
        <w:tabs>
          <w:tab w:val="num" w:pos="420"/>
        </w:tabs>
        <w:ind w:left="420" w:hanging="420"/>
      </w:pPr>
      <w:rPr>
        <w:rFonts w:hint="default"/>
      </w:rPr>
    </w:lvl>
    <w:lvl w:ilvl="1">
      <w:start w:val="2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D670AB"/>
    <w:multiLevelType w:val="multilevel"/>
    <w:tmpl w:val="5732829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2971F5"/>
    <w:multiLevelType w:val="multilevel"/>
    <w:tmpl w:val="D644A472"/>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DC27F1"/>
    <w:multiLevelType w:val="hybridMultilevel"/>
    <w:tmpl w:val="030A1422"/>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957EC"/>
    <w:multiLevelType w:val="hybridMultilevel"/>
    <w:tmpl w:val="A00C9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917BF2"/>
    <w:multiLevelType w:val="hybridMultilevel"/>
    <w:tmpl w:val="C092471A"/>
    <w:lvl w:ilvl="0" w:tplc="3BA2226A">
      <w:start w:val="1"/>
      <w:numFmt w:val="lowerLetter"/>
      <w:lvlText w:val="%1)"/>
      <w:lvlJc w:val="left"/>
      <w:pPr>
        <w:tabs>
          <w:tab w:val="num" w:pos="590"/>
        </w:tabs>
        <w:ind w:left="590" w:hanging="360"/>
      </w:pPr>
      <w:rPr>
        <w:rFonts w:hint="default"/>
        <w:b w:val="0"/>
      </w:rPr>
    </w:lvl>
    <w:lvl w:ilvl="1" w:tplc="86AE40F0">
      <w:start w:val="1"/>
      <w:numFmt w:val="lowerLetter"/>
      <w:lvlText w:val="%2."/>
      <w:lvlJc w:val="left"/>
      <w:pPr>
        <w:tabs>
          <w:tab w:val="num" w:pos="1310"/>
        </w:tabs>
        <w:ind w:left="1310" w:hanging="360"/>
      </w:pPr>
      <w:rPr>
        <w:b w:val="0"/>
      </w:rPr>
    </w:lvl>
    <w:lvl w:ilvl="2" w:tplc="0C09001B" w:tentative="1">
      <w:start w:val="1"/>
      <w:numFmt w:val="lowerRoman"/>
      <w:lvlText w:val="%3."/>
      <w:lvlJc w:val="right"/>
      <w:pPr>
        <w:tabs>
          <w:tab w:val="num" w:pos="2030"/>
        </w:tabs>
        <w:ind w:left="2030" w:hanging="180"/>
      </w:pPr>
    </w:lvl>
    <w:lvl w:ilvl="3" w:tplc="0C09000F" w:tentative="1">
      <w:start w:val="1"/>
      <w:numFmt w:val="decimal"/>
      <w:lvlText w:val="%4."/>
      <w:lvlJc w:val="left"/>
      <w:pPr>
        <w:tabs>
          <w:tab w:val="num" w:pos="2750"/>
        </w:tabs>
        <w:ind w:left="2750" w:hanging="360"/>
      </w:pPr>
    </w:lvl>
    <w:lvl w:ilvl="4" w:tplc="0C090019" w:tentative="1">
      <w:start w:val="1"/>
      <w:numFmt w:val="lowerLetter"/>
      <w:lvlText w:val="%5."/>
      <w:lvlJc w:val="left"/>
      <w:pPr>
        <w:tabs>
          <w:tab w:val="num" w:pos="3470"/>
        </w:tabs>
        <w:ind w:left="3470" w:hanging="360"/>
      </w:pPr>
    </w:lvl>
    <w:lvl w:ilvl="5" w:tplc="0C09001B" w:tentative="1">
      <w:start w:val="1"/>
      <w:numFmt w:val="lowerRoman"/>
      <w:lvlText w:val="%6."/>
      <w:lvlJc w:val="right"/>
      <w:pPr>
        <w:tabs>
          <w:tab w:val="num" w:pos="4190"/>
        </w:tabs>
        <w:ind w:left="4190" w:hanging="180"/>
      </w:pPr>
    </w:lvl>
    <w:lvl w:ilvl="6" w:tplc="0C09000F" w:tentative="1">
      <w:start w:val="1"/>
      <w:numFmt w:val="decimal"/>
      <w:lvlText w:val="%7."/>
      <w:lvlJc w:val="left"/>
      <w:pPr>
        <w:tabs>
          <w:tab w:val="num" w:pos="4910"/>
        </w:tabs>
        <w:ind w:left="4910" w:hanging="360"/>
      </w:pPr>
    </w:lvl>
    <w:lvl w:ilvl="7" w:tplc="0C090019" w:tentative="1">
      <w:start w:val="1"/>
      <w:numFmt w:val="lowerLetter"/>
      <w:lvlText w:val="%8."/>
      <w:lvlJc w:val="left"/>
      <w:pPr>
        <w:tabs>
          <w:tab w:val="num" w:pos="5630"/>
        </w:tabs>
        <w:ind w:left="5630" w:hanging="360"/>
      </w:pPr>
    </w:lvl>
    <w:lvl w:ilvl="8" w:tplc="0C09001B" w:tentative="1">
      <w:start w:val="1"/>
      <w:numFmt w:val="lowerRoman"/>
      <w:lvlText w:val="%9."/>
      <w:lvlJc w:val="right"/>
      <w:pPr>
        <w:tabs>
          <w:tab w:val="num" w:pos="6350"/>
        </w:tabs>
        <w:ind w:left="6350" w:hanging="180"/>
      </w:pPr>
    </w:lvl>
  </w:abstractNum>
  <w:abstractNum w:abstractNumId="27" w15:restartNumberingAfterBreak="0">
    <w:nsid w:val="69716757"/>
    <w:multiLevelType w:val="multilevel"/>
    <w:tmpl w:val="374E2C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A24618"/>
    <w:multiLevelType w:val="hybridMultilevel"/>
    <w:tmpl w:val="A5EA6F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DD720B"/>
    <w:multiLevelType w:val="multilevel"/>
    <w:tmpl w:val="36605B88"/>
    <w:lvl w:ilvl="0">
      <w:start w:val="1"/>
      <w:numFmt w:val="decimal"/>
      <w:lvlText w:val="%1."/>
      <w:lvlJc w:val="left"/>
      <w:pPr>
        <w:tabs>
          <w:tab w:val="num" w:pos="425"/>
        </w:tabs>
        <w:ind w:left="425" w:hanging="425"/>
      </w:pPr>
      <w:rPr>
        <w:rFonts w:hint="default"/>
        <w:b w:val="0"/>
        <w:i w:val="0"/>
        <w:color w:val="auto"/>
      </w:rPr>
    </w:lvl>
    <w:lvl w:ilvl="1">
      <w:start w:val="1"/>
      <w:numFmt w:val="lowerLetter"/>
      <w:lvlText w:val="%2)"/>
      <w:lvlJc w:val="left"/>
      <w:pPr>
        <w:tabs>
          <w:tab w:val="num" w:pos="540"/>
        </w:tabs>
        <w:ind w:left="540" w:hanging="360"/>
      </w:pPr>
      <w:rPr>
        <w:rFonts w:hint="default"/>
        <w:b w:val="0"/>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8FE0A78"/>
    <w:multiLevelType w:val="multilevel"/>
    <w:tmpl w:val="DECCBA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5"/>
  </w:num>
  <w:num w:numId="4">
    <w:abstractNumId w:val="31"/>
  </w:num>
  <w:num w:numId="5">
    <w:abstractNumId w:val="0"/>
  </w:num>
  <w:num w:numId="6">
    <w:abstractNumId w:val="33"/>
  </w:num>
  <w:num w:numId="7">
    <w:abstractNumId w:val="7"/>
  </w:num>
  <w:num w:numId="8">
    <w:abstractNumId w:val="3"/>
  </w:num>
  <w:num w:numId="9">
    <w:abstractNumId w:val="20"/>
  </w:num>
  <w:num w:numId="10">
    <w:abstractNumId w:val="6"/>
  </w:num>
  <w:num w:numId="11">
    <w:abstractNumId w:val="26"/>
  </w:num>
  <w:num w:numId="12">
    <w:abstractNumId w:val="15"/>
  </w:num>
  <w:num w:numId="13">
    <w:abstractNumId w:val="4"/>
  </w:num>
  <w:num w:numId="14">
    <w:abstractNumId w:val="24"/>
  </w:num>
  <w:num w:numId="15">
    <w:abstractNumId w:val="32"/>
  </w:num>
  <w:num w:numId="16">
    <w:abstractNumId w:val="19"/>
  </w:num>
  <w:num w:numId="17">
    <w:abstractNumId w:val="23"/>
  </w:num>
  <w:num w:numId="18">
    <w:abstractNumId w:val="29"/>
  </w:num>
  <w:num w:numId="19">
    <w:abstractNumId w:val="30"/>
  </w:num>
  <w:num w:numId="20">
    <w:abstractNumId w:val="12"/>
  </w:num>
  <w:num w:numId="21">
    <w:abstractNumId w:val="13"/>
  </w:num>
  <w:num w:numId="22">
    <w:abstractNumId w:val="27"/>
  </w:num>
  <w:num w:numId="23">
    <w:abstractNumId w:val="11"/>
  </w:num>
  <w:num w:numId="24">
    <w:abstractNumId w:val="22"/>
  </w:num>
  <w:num w:numId="25">
    <w:abstractNumId w:val="9"/>
  </w:num>
  <w:num w:numId="26">
    <w:abstractNumId w:val="8"/>
  </w:num>
  <w:num w:numId="27">
    <w:abstractNumId w:val="21"/>
  </w:num>
  <w:num w:numId="28">
    <w:abstractNumId w:val="1"/>
  </w:num>
  <w:num w:numId="29">
    <w:abstractNumId w:val="2"/>
  </w:num>
  <w:num w:numId="30">
    <w:abstractNumId w:val="18"/>
  </w:num>
  <w:num w:numId="31">
    <w:abstractNumId w:val="28"/>
  </w:num>
  <w:num w:numId="32">
    <w:abstractNumId w:val="14"/>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A6"/>
    <w:rsid w:val="0003095A"/>
    <w:rsid w:val="00086A3D"/>
    <w:rsid w:val="000F40BF"/>
    <w:rsid w:val="00105188"/>
    <w:rsid w:val="00170AF6"/>
    <w:rsid w:val="001725F9"/>
    <w:rsid w:val="002045A8"/>
    <w:rsid w:val="00236EBE"/>
    <w:rsid w:val="00243F40"/>
    <w:rsid w:val="00255BA6"/>
    <w:rsid w:val="00277330"/>
    <w:rsid w:val="00281481"/>
    <w:rsid w:val="002D16C7"/>
    <w:rsid w:val="00330543"/>
    <w:rsid w:val="00350106"/>
    <w:rsid w:val="0037499C"/>
    <w:rsid w:val="00377000"/>
    <w:rsid w:val="003A2D3D"/>
    <w:rsid w:val="003A58C2"/>
    <w:rsid w:val="003D2CB1"/>
    <w:rsid w:val="003F0786"/>
    <w:rsid w:val="004517FD"/>
    <w:rsid w:val="00487673"/>
    <w:rsid w:val="004A55B1"/>
    <w:rsid w:val="004D703E"/>
    <w:rsid w:val="005A51B9"/>
    <w:rsid w:val="005D4665"/>
    <w:rsid w:val="005E072D"/>
    <w:rsid w:val="00633A94"/>
    <w:rsid w:val="00654396"/>
    <w:rsid w:val="006B3888"/>
    <w:rsid w:val="00722AA0"/>
    <w:rsid w:val="00782A6F"/>
    <w:rsid w:val="007A3D21"/>
    <w:rsid w:val="00847A3B"/>
    <w:rsid w:val="00917B01"/>
    <w:rsid w:val="00937DA1"/>
    <w:rsid w:val="0094070B"/>
    <w:rsid w:val="009A0644"/>
    <w:rsid w:val="009B7934"/>
    <w:rsid w:val="00A0121F"/>
    <w:rsid w:val="00A35FEB"/>
    <w:rsid w:val="00A812FC"/>
    <w:rsid w:val="00A963D1"/>
    <w:rsid w:val="00B04405"/>
    <w:rsid w:val="00B30F53"/>
    <w:rsid w:val="00B4272D"/>
    <w:rsid w:val="00BC61B4"/>
    <w:rsid w:val="00BE1191"/>
    <w:rsid w:val="00C45E77"/>
    <w:rsid w:val="00C53BDC"/>
    <w:rsid w:val="00C74A79"/>
    <w:rsid w:val="00C814E3"/>
    <w:rsid w:val="00D3672F"/>
    <w:rsid w:val="00D653DE"/>
    <w:rsid w:val="00DA259C"/>
    <w:rsid w:val="00E51C44"/>
    <w:rsid w:val="00EA4B76"/>
    <w:rsid w:val="00EA7EC4"/>
    <w:rsid w:val="00F061EF"/>
    <w:rsid w:val="00F06934"/>
    <w:rsid w:val="00F37527"/>
    <w:rsid w:val="00F70B19"/>
    <w:rsid w:val="00F9032B"/>
    <w:rsid w:val="00FE4ACF"/>
    <w:rsid w:val="00FE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BA6"/>
    <w:pPr>
      <w:overflowPunct w:val="0"/>
      <w:autoSpaceDE w:val="0"/>
      <w:autoSpaceDN w:val="0"/>
      <w:adjustRightInd w:val="0"/>
      <w:textAlignment w:val="baseline"/>
    </w:pPr>
    <w:rPr>
      <w:rFonts w:eastAsia="Times New Roman"/>
      <w:sz w:val="24"/>
      <w:lang w:eastAsia="en-US"/>
    </w:rPr>
  </w:style>
  <w:style w:type="paragraph" w:styleId="Heading4">
    <w:name w:val="heading 4"/>
    <w:basedOn w:val="Normal"/>
    <w:next w:val="Normal"/>
    <w:qFormat/>
    <w:rsid w:val="00255BA6"/>
    <w:pPr>
      <w:keepNext/>
      <w:outlineLvl w:val="3"/>
    </w:pPr>
    <w:rPr>
      <w:b/>
      <w:bCs/>
    </w:rPr>
  </w:style>
  <w:style w:type="paragraph" w:styleId="Heading5">
    <w:name w:val="heading 5"/>
    <w:basedOn w:val="Normal"/>
    <w:next w:val="Normal"/>
    <w:qFormat/>
    <w:rsid w:val="00255BA6"/>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BA6"/>
    <w:pPr>
      <w:tabs>
        <w:tab w:val="center" w:pos="4536"/>
        <w:tab w:val="right" w:pos="9072"/>
      </w:tabs>
    </w:pPr>
    <w:rPr>
      <w:rFonts w:ascii="Arial" w:hAnsi="Arial"/>
      <w:sz w:val="15"/>
    </w:rPr>
  </w:style>
  <w:style w:type="paragraph" w:customStyle="1" w:styleId="Standardpara">
    <w:name w:val="Standard para"/>
    <w:basedOn w:val="Normal"/>
    <w:rsid w:val="00255BA6"/>
    <w:pPr>
      <w:overflowPunct/>
      <w:autoSpaceDE/>
      <w:autoSpaceDN/>
      <w:adjustRightInd/>
      <w:ind w:left="1500" w:right="-1120"/>
      <w:jc w:val="both"/>
      <w:textAlignment w:val="auto"/>
    </w:pPr>
    <w:rPr>
      <w:rFonts w:ascii="Times" w:hAnsi="Times"/>
    </w:rPr>
  </w:style>
  <w:style w:type="character" w:styleId="Hyperlink">
    <w:name w:val="Hyperlink"/>
    <w:basedOn w:val="DefaultParagraphFont"/>
    <w:rsid w:val="00255BA6"/>
    <w:rPr>
      <w:color w:val="0000FF"/>
      <w:u w:val="single"/>
    </w:rPr>
  </w:style>
  <w:style w:type="paragraph" w:styleId="NormalIndent">
    <w:name w:val="Normal Indent"/>
    <w:aliases w:val="Normal Indent Char,Normal Indent Char2 Char,Normal Indent Char1 Char1 Char,Normal Indent Char Char Char1 Char,Normal Indent Char1 Char Char Char Char1,Normal Indent Char Char Char Char Char Char1,Normal Indent Char Char1 Char Char"/>
    <w:basedOn w:val="Normal"/>
    <w:link w:val="NormalIndentChar1"/>
    <w:rsid w:val="00255BA6"/>
    <w:pPr>
      <w:overflowPunct/>
      <w:autoSpaceDE/>
      <w:autoSpaceDN/>
      <w:adjustRightInd/>
      <w:spacing w:before="120" w:after="120"/>
      <w:ind w:left="851"/>
      <w:jc w:val="both"/>
      <w:textAlignment w:val="auto"/>
    </w:pPr>
    <w:rPr>
      <w:szCs w:val="24"/>
    </w:rPr>
  </w:style>
  <w:style w:type="character" w:customStyle="1" w:styleId="NormalIndentChar1">
    <w:name w:val="Normal Indent Char1"/>
    <w:aliases w:val="Normal Indent Char Char,Normal Indent Char2 Char Char,Normal Indent Char1 Char1 Char Char,Normal Indent Char Char Char1 Char Char,Normal Indent Char1 Char Char Char Char1 Char,Normal Indent Char Char Char Char Char Char1 Char"/>
    <w:basedOn w:val="DefaultParagraphFont"/>
    <w:link w:val="NormalIndent"/>
    <w:rsid w:val="00255BA6"/>
    <w:rPr>
      <w:sz w:val="24"/>
      <w:szCs w:val="24"/>
      <w:lang w:val="en-AU" w:eastAsia="en-US" w:bidi="ar-SA"/>
    </w:rPr>
  </w:style>
  <w:style w:type="character" w:styleId="Strong">
    <w:name w:val="Strong"/>
    <w:basedOn w:val="DefaultParagraphFont"/>
    <w:qFormat/>
    <w:rsid w:val="004D703E"/>
    <w:rPr>
      <w:b/>
      <w:bCs/>
    </w:rPr>
  </w:style>
  <w:style w:type="paragraph" w:styleId="Footer">
    <w:name w:val="footer"/>
    <w:basedOn w:val="Normal"/>
    <w:rsid w:val="00F37527"/>
    <w:pPr>
      <w:tabs>
        <w:tab w:val="center" w:pos="4153"/>
        <w:tab w:val="right" w:pos="8306"/>
      </w:tabs>
    </w:pPr>
  </w:style>
  <w:style w:type="character" w:styleId="PageNumber">
    <w:name w:val="page number"/>
    <w:basedOn w:val="DefaultParagraphFont"/>
    <w:rsid w:val="00F3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NPR%20Trials%20Evaluation%20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D0F0-3D03-496A-87B6-1A1859B6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CharactersWithSpaces>
  <SharedDoc>false</SharedDoc>
  <HyperlinkBase>https://www.cabinet.qld.gov.au/documents/2011/Mar/Automatic Number Plate Recognition/</HyperlinkBase>
  <HLinks>
    <vt:vector size="6" baseType="variant">
      <vt:variant>
        <vt:i4>4718611</vt:i4>
      </vt:variant>
      <vt:variant>
        <vt:i4>0</vt:i4>
      </vt:variant>
      <vt:variant>
        <vt:i4>0</vt:i4>
      </vt:variant>
      <vt:variant>
        <vt:i4>5</vt:i4>
      </vt:variant>
      <vt:variant>
        <vt:lpwstr>Attachments/ANPR Trials Evaluation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2011-03-16T07:05:00Z</cp:lastPrinted>
  <dcterms:created xsi:type="dcterms:W3CDTF">2017-10-24T23:06:00Z</dcterms:created>
  <dcterms:modified xsi:type="dcterms:W3CDTF">2018-03-06T01:08:00Z</dcterms:modified>
  <cp:category>Road_Safety,Police</cp:category>
</cp:coreProperties>
</file>